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"/>
        <w:tblW w:w="10314" w:type="dxa"/>
        <w:tblLayout w:type="fixed"/>
        <w:tblLook w:val="0000"/>
      </w:tblPr>
      <w:tblGrid>
        <w:gridCol w:w="4361"/>
        <w:gridCol w:w="1418"/>
        <w:gridCol w:w="4535"/>
      </w:tblGrid>
      <w:tr w:rsidR="00E9628D" w:rsidRPr="00A67D14" w:rsidTr="00770D50">
        <w:tc>
          <w:tcPr>
            <w:tcW w:w="4361" w:type="dxa"/>
          </w:tcPr>
          <w:p w:rsidR="00E9628D" w:rsidRPr="00B32709" w:rsidRDefault="00F27BBA" w:rsidP="00E9628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el-GR"/>
              </w:rPr>
              <w:drawing>
                <wp:inline distT="0" distB="0" distL="0" distR="0">
                  <wp:extent cx="733425" cy="619125"/>
                  <wp:effectExtent l="19050" t="19050" r="28575" b="285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28D" w:rsidRPr="00B32709" w:rsidRDefault="00E9628D" w:rsidP="00E9628D">
            <w:pPr>
              <w:jc w:val="both"/>
              <w:rPr>
                <w:rFonts w:ascii="Arial" w:hAnsi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C9" w:rsidRPr="00A67D14" w:rsidRDefault="004B5BC9" w:rsidP="004B5BC9">
            <w:pPr>
              <w:jc w:val="center"/>
              <w:rPr>
                <w:rFonts w:ascii="Arial" w:hAnsi="Arial"/>
                <w:b/>
                <w:szCs w:val="24"/>
                <w:bdr w:val="single" w:sz="4" w:space="0" w:color="auto"/>
                <w:lang w:val="el-GR"/>
              </w:rPr>
            </w:pPr>
          </w:p>
          <w:p w:rsidR="007106F8" w:rsidRPr="00B32709" w:rsidRDefault="00C20A36" w:rsidP="00C20A36">
            <w:pPr>
              <w:jc w:val="center"/>
              <w:rPr>
                <w:rFonts w:ascii="Arial" w:hAnsi="Arial"/>
                <w:b/>
                <w:sz w:val="40"/>
                <w:szCs w:val="40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ΠΡΟΣΚΛΗΣΗΣ ΕΝΔΙΑΦΕΡΟΝΤΟΣ ΣΕ ΓΡΑΦΕΙΑ ΓΕΝΙΚΟΥ ΤΟΥΡΙΣΜΟΥ</w:t>
            </w:r>
          </w:p>
        </w:tc>
      </w:tr>
      <w:tr w:rsidR="00E9628D" w:rsidRPr="00B32709" w:rsidTr="00770D50">
        <w:trPr>
          <w:trHeight w:val="57"/>
        </w:trPr>
        <w:tc>
          <w:tcPr>
            <w:tcW w:w="4361" w:type="dxa"/>
            <w:vAlign w:val="center"/>
          </w:tcPr>
          <w:p w:rsidR="00E9628D" w:rsidRPr="00B32709" w:rsidRDefault="00E9628D" w:rsidP="00E9628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:rsidR="00E9628D" w:rsidRPr="00B32709" w:rsidRDefault="00E9628D" w:rsidP="00E9628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9628D" w:rsidRPr="00B32709" w:rsidRDefault="00E9628D" w:rsidP="002A4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402" w:rsidRPr="00A67D14" w:rsidTr="00B115E3">
        <w:trPr>
          <w:trHeight w:val="569"/>
        </w:trPr>
        <w:tc>
          <w:tcPr>
            <w:tcW w:w="4361" w:type="dxa"/>
            <w:vAlign w:val="center"/>
          </w:tcPr>
          <w:p w:rsidR="00EE7402" w:rsidRPr="00B32709" w:rsidRDefault="00EE7402" w:rsidP="00B56A1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ΥΠΟΥΡΓΕΙΟ </w:t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ΠΑΙΔΕΙΑΣ</w:t>
            </w:r>
            <w:r w:rsidR="00E42CC0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,</w:t>
            </w:r>
            <w:r w:rsidR="006745E1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6745E1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br/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ΕΡΕΥΝΑΣ</w:t>
            </w:r>
            <w:r w:rsidR="0054044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ΚΑΙ ΘΡΗΣΚΕΥΜΑΤΩΝ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ΠΕΡΙΦΕΡΕΙΑΚΗ Δ/ΝΣΗ  Π/ΘΜΙΑΣ &amp; Δ/ΘΜΙΑΣ ΕΚΠ/ΣΗΣ</w:t>
            </w:r>
            <w:r w:rsidR="00A92935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ΑΝ. ΜΑΚΕΔΟΝΙΑΣ ΚΑΙ ΘΡΑΚΗΣ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B96959" w:rsidP="00A67D14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Καβάλα</w:t>
            </w:r>
            <w:r w:rsidR="003B74B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="00A67D14">
              <w:rPr>
                <w:rFonts w:ascii="Calibri" w:hAnsi="Calibri" w:cs="Calibri"/>
                <w:sz w:val="22"/>
                <w:szCs w:val="22"/>
              </w:rPr>
              <w:t>06/02/2018</w:t>
            </w: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17329" w:rsidP="00E1732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</w:t>
            </w:r>
            <w:r w:rsidR="00D93B1B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A67D1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D93B1B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Αρ.</w:t>
            </w:r>
            <w:r w:rsidR="005B0C83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Πρωτ :</w:t>
            </w:r>
            <w:r w:rsidR="00DD7E0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2B3970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A67D14">
              <w:rPr>
                <w:rFonts w:ascii="Calibri" w:hAnsi="Calibri" w:cs="Calibri"/>
                <w:sz w:val="22"/>
                <w:szCs w:val="22"/>
              </w:rPr>
              <w:t>76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</w:t>
            </w:r>
            <w:r w:rsidR="00F414E5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EE7402" w:rsidRPr="00A67D14" w:rsidTr="00B115E3">
        <w:tc>
          <w:tcPr>
            <w:tcW w:w="4361" w:type="dxa"/>
            <w:vAlign w:val="center"/>
          </w:tcPr>
          <w:p w:rsidR="00EE7402" w:rsidRPr="00B32709" w:rsidRDefault="00FD59EE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Δ/ΝΣΗ Δ</w:t>
            </w:r>
            <w:r w:rsidR="00A0441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/ΘΜΙΑΣ ΕΚΠ/ΣΗΣ ΚΑΒΑΛΑΣ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34736C" w:rsidRPr="00B32709" w:rsidTr="00B115E3">
        <w:tc>
          <w:tcPr>
            <w:tcW w:w="4361" w:type="dxa"/>
            <w:vAlign w:val="center"/>
          </w:tcPr>
          <w:p w:rsidR="00E42CC0" w:rsidRPr="00B32709" w:rsidRDefault="00581044" w:rsidP="00A67D14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</w:t>
            </w:r>
            <w:r w:rsidR="00E17329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</w:t>
            </w:r>
            <w:r w:rsidR="00A67D14">
              <w:rPr>
                <w:rFonts w:ascii="Calibri" w:hAnsi="Calibri" w:cs="Calibri"/>
                <w:b/>
                <w:sz w:val="22"/>
                <w:szCs w:val="22"/>
              </w:rPr>
              <w:t xml:space="preserve">3o </w:t>
            </w:r>
            <w:r w:rsidR="00A67D1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ΓΥΜΝΑΣΙΟ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77569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ΚΑΒΑΛΑΣ</w:t>
            </w:r>
          </w:p>
        </w:tc>
        <w:tc>
          <w:tcPr>
            <w:tcW w:w="1418" w:type="dxa"/>
          </w:tcPr>
          <w:p w:rsidR="0034736C" w:rsidRPr="00B32709" w:rsidRDefault="0034736C" w:rsidP="00914EC2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4736C" w:rsidRPr="00B32709" w:rsidRDefault="0034736C" w:rsidP="00F63E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50807" w:rsidRPr="00B32709" w:rsidTr="00B115E3">
        <w:tc>
          <w:tcPr>
            <w:tcW w:w="4361" w:type="dxa"/>
          </w:tcPr>
          <w:p w:rsidR="00E42CC0" w:rsidRPr="00B32709" w:rsidRDefault="00E42CC0" w:rsidP="0035080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350807" w:rsidRPr="00B32709" w:rsidRDefault="00350807" w:rsidP="00350807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50807" w:rsidRPr="00B32709" w:rsidRDefault="00350807" w:rsidP="00350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90789" w:rsidRPr="00A67D14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Πληροφορίες 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>ΡΑΠΤΗΣ ΔΗΜΟΣ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4535" w:type="dxa"/>
          </w:tcPr>
          <w:p w:rsidR="003B230F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Διεύθυνση Δ/θμιας Εκπ/σης Καβάλας</w:t>
            </w:r>
          </w:p>
        </w:tc>
      </w:tr>
      <w:tr w:rsidR="00290789" w:rsidRPr="00A67D14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Τηλέφωνο     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2510223697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Εθν. Αντίστασης 20 – Τ.Κ. 65110</w:t>
            </w:r>
            <w:r w:rsidR="00B115E3"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- Καβάλα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Τέλεφαξ        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2510223697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Γραφείο 528-529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Οδός      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ΣΚΡΑ 11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Τηλ: 2513 503528-529</w:t>
            </w:r>
            <w:r w:rsidRPr="00B3270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Φαξ: 2513 503502</w:t>
            </w:r>
          </w:p>
        </w:tc>
      </w:tr>
      <w:tr w:rsidR="00290789" w:rsidRPr="00A67D14" w:rsidTr="00B115E3">
        <w:tc>
          <w:tcPr>
            <w:tcW w:w="4361" w:type="dxa"/>
          </w:tcPr>
          <w:p w:rsidR="00290789" w:rsidRPr="00B32709" w:rsidRDefault="00775692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Ταχ.</w:t>
            </w:r>
            <w:r w:rsidR="00EF33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Κώδικας</w:t>
            </w:r>
            <w:r w:rsidR="002907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65403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dide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kav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sch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A67D14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Email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hyperlink r:id="rId9" w:history="1">
              <w:r w:rsidR="00A67D14" w:rsidRPr="0008191B">
                <w:rPr>
                  <w:rStyle w:val="-"/>
                  <w:rFonts w:ascii="Calibri" w:hAnsi="Calibri" w:cs="Calibri"/>
                  <w:sz w:val="22"/>
                  <w:szCs w:val="22"/>
                </w:rPr>
                <w:t>3gymkava@sch.gr</w:t>
              </w:r>
            </w:hyperlink>
            <w:r w:rsidR="00A67D1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(για ανάρτηση στην ιστοσελίδα)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A67D14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Ιστοσελίδα      : </w:t>
            </w:r>
            <w:r w:rsidR="00A67D14" w:rsidRPr="00A67D14">
              <w:rPr>
                <w:rFonts w:ascii="Calibri" w:hAnsi="Calibri" w:cs="Calibri"/>
                <w:sz w:val="22"/>
                <w:szCs w:val="22"/>
                <w:lang w:val="el-GR"/>
              </w:rPr>
              <w:t>http://3gym-kaval.kav.sch.gr</w:t>
            </w:r>
          </w:p>
        </w:tc>
        <w:tc>
          <w:tcPr>
            <w:tcW w:w="1418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ΚΟΙΝ: </w:t>
            </w: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Γραφεία Γενικού Τουρισμού</w:t>
            </w:r>
          </w:p>
        </w:tc>
      </w:tr>
      <w:tr w:rsidR="00B115E3" w:rsidRPr="00A67D14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(μέσω της ιστοσελίδας της Διεύθυνσης</w:t>
            </w:r>
          </w:p>
        </w:tc>
      </w:tr>
      <w:tr w:rsidR="00B115E3" w:rsidRPr="00A67D14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Δ/θμιας Εκπ/σης Καβάλας)</w:t>
            </w:r>
          </w:p>
        </w:tc>
      </w:tr>
    </w:tbl>
    <w:p w:rsidR="005F63B4" w:rsidRPr="00A67D14" w:rsidRDefault="005F63B4" w:rsidP="0099014D">
      <w:pPr>
        <w:rPr>
          <w:rFonts w:ascii="Calibri" w:hAnsi="Calibri"/>
          <w:b/>
          <w:sz w:val="20"/>
          <w:lang w:val="el-GR"/>
        </w:rPr>
      </w:pPr>
    </w:p>
    <w:p w:rsidR="00CF3DCC" w:rsidRPr="00B32709" w:rsidRDefault="00CF3DCC" w:rsidP="00251493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E96D9A" w:rsidRPr="00B32709" w:rsidRDefault="00E96D9A" w:rsidP="00D949A9">
      <w:pPr>
        <w:spacing w:line="360" w:lineRule="auto"/>
        <w:jc w:val="center"/>
        <w:rPr>
          <w:rFonts w:ascii="Calibri" w:hAnsi="Calibri" w:cs="Calibri"/>
          <w:b/>
          <w:szCs w:val="24"/>
          <w:lang w:val="el-GR"/>
        </w:rPr>
      </w:pPr>
      <w:r w:rsidRPr="00B32709">
        <w:rPr>
          <w:rFonts w:ascii="Calibri" w:hAnsi="Calibri" w:cs="Calibri"/>
          <w:b/>
          <w:szCs w:val="24"/>
          <w:lang w:val="el-GR"/>
        </w:rPr>
        <w:t>Προκήρυξη  εκδήλωσης ενδιαφέροντος με κλεισ</w:t>
      </w:r>
      <w:r w:rsidR="00D949A9" w:rsidRPr="00B32709">
        <w:rPr>
          <w:rFonts w:ascii="Calibri" w:hAnsi="Calibri" w:cs="Calibri"/>
          <w:b/>
          <w:szCs w:val="24"/>
          <w:lang w:val="el-GR"/>
        </w:rPr>
        <w:t xml:space="preserve">τές προσφορές για τη διοργάνωση </w:t>
      </w:r>
      <w:r w:rsidR="00292EF8">
        <w:rPr>
          <w:rFonts w:ascii="Calibri" w:hAnsi="Calibri" w:cs="Calibri"/>
          <w:b/>
          <w:szCs w:val="24"/>
          <w:lang w:val="el-GR"/>
        </w:rPr>
        <w:t>εκπαιδευτικής επίσκεψης στο πλαίσιο εγκεκριμένου προγράμματος σχολικών δραστηριοτήτων</w:t>
      </w:r>
      <w:r w:rsidR="00D949A9" w:rsidRPr="00B32709">
        <w:rPr>
          <w:rFonts w:ascii="Calibri" w:hAnsi="Calibri" w:cs="Calibri"/>
          <w:b/>
          <w:szCs w:val="24"/>
          <w:lang w:val="el-GR"/>
        </w:rPr>
        <w:t xml:space="preserve"> στ</w:t>
      </w:r>
      <w:r w:rsidR="00A67D14">
        <w:rPr>
          <w:rFonts w:ascii="Calibri" w:hAnsi="Calibri" w:cs="Calibri"/>
          <w:b/>
          <w:szCs w:val="24"/>
          <w:lang w:val="el-GR"/>
        </w:rPr>
        <w:t>ην</w:t>
      </w:r>
      <w:r w:rsidR="00A67D14" w:rsidRPr="00A67D14">
        <w:rPr>
          <w:rFonts w:ascii="Calibri" w:hAnsi="Calibri" w:cs="Calibri"/>
          <w:b/>
          <w:szCs w:val="24"/>
          <w:lang w:val="el-GR"/>
        </w:rPr>
        <w:t xml:space="preserve"> </w:t>
      </w:r>
      <w:r w:rsidR="00A67D14">
        <w:rPr>
          <w:rFonts w:ascii="Calibri" w:hAnsi="Calibri" w:cs="Calibri"/>
          <w:b/>
          <w:szCs w:val="24"/>
          <w:lang w:val="el-GR"/>
        </w:rPr>
        <w:t>Κέρκυρα</w:t>
      </w:r>
      <w:r w:rsidR="00D949A9" w:rsidRPr="00B32709">
        <w:rPr>
          <w:rFonts w:ascii="Calibri" w:hAnsi="Calibri" w:cs="Calibri"/>
          <w:b/>
          <w:szCs w:val="24"/>
          <w:lang w:val="el-GR"/>
        </w:rPr>
        <w:t>.</w:t>
      </w:r>
    </w:p>
    <w:p w:rsidR="00D949A9" w:rsidRPr="00B32709" w:rsidRDefault="00D949A9" w:rsidP="00D949A9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E96D9A" w:rsidRPr="00B32709" w:rsidRDefault="00E96D9A" w:rsidP="00D949A9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Ο Διευθυντής του</w:t>
      </w:r>
      <w:r w:rsidR="00A67D1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A67D14" w:rsidRPr="00A67D14">
        <w:rPr>
          <w:rFonts w:ascii="Calibri" w:hAnsi="Calibri" w:cs="Calibri"/>
          <w:b/>
          <w:sz w:val="22"/>
          <w:szCs w:val="22"/>
          <w:lang w:val="el-GR"/>
        </w:rPr>
        <w:t>3</w:t>
      </w:r>
      <w:r w:rsidR="00A67D14" w:rsidRPr="00A67D14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A67D14" w:rsidRPr="00A67D14">
        <w:rPr>
          <w:rFonts w:ascii="Calibri" w:hAnsi="Calibri" w:cs="Calibri"/>
          <w:b/>
          <w:sz w:val="22"/>
          <w:szCs w:val="22"/>
          <w:lang w:val="el-GR"/>
        </w:rPr>
        <w:t xml:space="preserve"> Γυμνασίου</w:t>
      </w:r>
      <w:r w:rsidR="00A67D14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>Καβάλας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προκηρύσσει την εκδήλωση ενδια</w:t>
      </w:r>
      <w:r w:rsidR="00346F70" w:rsidRPr="00B32709">
        <w:rPr>
          <w:rFonts w:ascii="Calibri" w:hAnsi="Calibri" w:cs="Calibri"/>
          <w:sz w:val="22"/>
          <w:szCs w:val="22"/>
          <w:lang w:val="el-GR"/>
        </w:rPr>
        <w:t>φέροντος με κλειστές προσφορές</w:t>
      </w:r>
      <w:r w:rsidR="00A67D1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A67D14" w:rsidRPr="00A67D14">
        <w:rPr>
          <w:rFonts w:ascii="Calibri" w:hAnsi="Calibri" w:cs="Calibri"/>
          <w:b/>
          <w:sz w:val="22"/>
          <w:szCs w:val="22"/>
          <w:lang w:val="el-GR"/>
        </w:rPr>
        <w:t>τετραήμερης</w:t>
      </w:r>
      <w:r w:rsidR="00A67D1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292EF8">
        <w:rPr>
          <w:rFonts w:ascii="Calibri" w:hAnsi="Calibri" w:cs="Calibri"/>
          <w:sz w:val="22"/>
          <w:szCs w:val="22"/>
          <w:lang w:val="el-GR"/>
        </w:rPr>
        <w:t xml:space="preserve"> εκπαιδευτικής επίσκεψης</w:t>
      </w:r>
      <w:r w:rsidR="003F6006" w:rsidRPr="003F600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μαθητών/τριών στην </w:t>
      </w:r>
      <w:r w:rsidR="00A67D14" w:rsidRPr="00A67D14">
        <w:rPr>
          <w:rFonts w:ascii="Calibri" w:hAnsi="Calibri" w:cs="Calibri"/>
          <w:b/>
          <w:sz w:val="22"/>
          <w:szCs w:val="22"/>
          <w:lang w:val="el-GR"/>
        </w:rPr>
        <w:t>Κέρκυρα</w:t>
      </w:r>
      <w:r w:rsidR="00A67D1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(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σύμφωνα με την 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>ΥΑ 33120 / ΓΔ4 / 28.02.2017, ΦΕΚ 681 /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 xml:space="preserve"> Β / 06.03.2017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)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E906C3" w:rsidRPr="00B32709" w:rsidRDefault="00E906C3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CE7439" w:rsidRPr="00B32709" w:rsidRDefault="00CE7439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E96D9A" w:rsidRPr="00B32709" w:rsidRDefault="00346F70" w:rsidP="00827AB2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Α. Στοιχεία εκδρομής:</w:t>
      </w:r>
    </w:p>
    <w:p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Προορισμός -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>Τόπος μετακ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ίνησης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 : 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>ΚΕΡΚΥΡΑ</w:t>
      </w:r>
      <w:r w:rsidR="000227EA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      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 xml:space="preserve">    </w:t>
      </w:r>
    </w:p>
    <w:p w:rsidR="00C50ED6" w:rsidRPr="009B2BEA" w:rsidRDefault="005F63B4" w:rsidP="00827AB2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Ημερομηνίας αναχώρησης 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: 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21/04/2018     </w:t>
      </w:r>
      <w:r w:rsidR="00E96D9A" w:rsidRPr="009B2BEA">
        <w:rPr>
          <w:rFonts w:ascii="Calibri" w:hAnsi="Calibri" w:cs="Calibri"/>
          <w:b/>
          <w:bCs/>
          <w:sz w:val="22"/>
          <w:szCs w:val="22"/>
          <w:lang w:val="el-GR"/>
        </w:rPr>
        <w:t>Ώρα α</w:t>
      </w:r>
      <w:r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ναχώρησης :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07:00</w:t>
      </w:r>
    </w:p>
    <w:p w:rsidR="00C50ED6" w:rsidRDefault="00E96D9A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επιστρο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φής :  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24/04/2018    </w:t>
      </w:r>
      <w:r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Ώρα επ</w:t>
      </w:r>
      <w:r w:rsidR="005F63B4" w:rsidRPr="009B2BEA">
        <w:rPr>
          <w:rFonts w:ascii="Calibri" w:hAnsi="Calibri" w:cs="Calibri"/>
          <w:b/>
          <w:bCs/>
          <w:sz w:val="22"/>
          <w:szCs w:val="22"/>
          <w:lang w:val="el-GR"/>
        </w:rPr>
        <w:t>ιστροφής</w:t>
      </w:r>
      <w:r w:rsidR="00CC5C1A">
        <w:rPr>
          <w:rFonts w:ascii="Calibri" w:hAnsi="Calibri" w:cs="Calibri"/>
          <w:b/>
          <w:bCs/>
          <w:sz w:val="22"/>
          <w:szCs w:val="22"/>
          <w:lang w:val="el-GR"/>
        </w:rPr>
        <w:t xml:space="preserve">  </w:t>
      </w:r>
      <w:r w:rsidR="005F63B4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: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21:00</w:t>
      </w:r>
    </w:p>
    <w:p w:rsidR="00C50ED6" w:rsidRPr="009B2BEA" w:rsidRDefault="00E96D9A" w:rsidP="00C50ED6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μα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θητών : 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135 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    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 Τ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άξεις : 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>Α΄, Β΄, Γ΄</w:t>
      </w:r>
    </w:p>
    <w:p w:rsidR="00E96D9A" w:rsidRPr="009B2BEA" w:rsidRDefault="00E96D9A" w:rsidP="00C50ED6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συνοδών εκπαιδ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ευτικών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 : 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ΕΠΤΑ ( 7 ) </w:t>
      </w:r>
    </w:p>
    <w:p w:rsidR="005F63B4" w:rsidRPr="00B32709" w:rsidRDefault="005F63B4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Β. Συνοπτικό Πρόγραμμα Μετακίνησης – Εκδρομής:</w:t>
      </w:r>
    </w:p>
    <w:p w:rsidR="00E96D9A" w:rsidRDefault="00E96D9A" w:rsidP="000F6632">
      <w:pPr>
        <w:spacing w:line="360" w:lineRule="auto"/>
        <w:rPr>
          <w:rFonts w:ascii="Calibri" w:hAnsi="Calibri" w:cs="Calibri"/>
          <w:bCs/>
          <w:sz w:val="22"/>
          <w:szCs w:val="22"/>
          <w:lang w:val="el-GR"/>
        </w:rPr>
      </w:pPr>
    </w:p>
    <w:p w:rsidR="000F6632" w:rsidRPr="00B32709" w:rsidRDefault="000F6632" w:rsidP="000F6632">
      <w:pPr>
        <w:spacing w:line="360" w:lineRule="auto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lastRenderedPageBreak/>
        <w:t>Επίσκεψη στα Γιάννενα.  Στο Αχίλλειο, Ποντικονήσι, Μον Ρεπό στην Κέρκυρα. Επίσκεψη στο Μέτσοβο.</w:t>
      </w:r>
    </w:p>
    <w:p w:rsidR="00770D50" w:rsidRPr="00A67D14" w:rsidRDefault="00770D5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Γ. Απαιτούμενοι Όροι Προσφοράς</w:t>
      </w:r>
    </w:p>
    <w:p w:rsidR="003D6A25" w:rsidRPr="00B32709" w:rsidRDefault="003D6A25" w:rsidP="00E96D9A">
      <w:pPr>
        <w:spacing w:line="360" w:lineRule="auto"/>
        <w:ind w:left="18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CE7439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Μεταφορικό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μέσο 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και τυχόν πρόσθετες προδιαγραφές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: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3D6A25" w:rsidRPr="00B32709" w:rsidRDefault="00C50ED6" w:rsidP="00ED3CC3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u w:val="single"/>
          <w:lang w:val="el-GR"/>
        </w:rPr>
        <w:t>Τουριστικά</w:t>
      </w:r>
      <w:r w:rsidR="00ED3CC3" w:rsidRPr="00B32709">
        <w:rPr>
          <w:rFonts w:ascii="Calibri" w:hAnsi="Calibri" w:cs="Calibri"/>
          <w:bCs/>
          <w:sz w:val="22"/>
          <w:szCs w:val="22"/>
          <w:u w:val="single"/>
          <w:lang w:val="el-GR"/>
        </w:rPr>
        <w:t xml:space="preserve"> </w:t>
      </w:r>
      <w:r w:rsidR="00E14AD0" w:rsidRPr="00B32709">
        <w:rPr>
          <w:rFonts w:ascii="Calibri" w:hAnsi="Calibri" w:cs="Calibri"/>
          <w:bCs/>
          <w:sz w:val="22"/>
          <w:szCs w:val="22"/>
          <w:u w:val="single"/>
          <w:lang w:val="el-GR"/>
        </w:rPr>
        <w:t>λεωφορεί</w:t>
      </w:r>
      <w:r>
        <w:rPr>
          <w:rFonts w:ascii="Calibri" w:hAnsi="Calibri" w:cs="Calibri"/>
          <w:bCs/>
          <w:sz w:val="22"/>
          <w:szCs w:val="22"/>
          <w:u w:val="single"/>
          <w:lang w:val="el-GR"/>
        </w:rPr>
        <w:t>α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: </w:t>
      </w:r>
      <w:r w:rsidRPr="007B5D63">
        <w:rPr>
          <w:rFonts w:ascii="Calibri" w:hAnsi="Calibri" w:cs="Calibri"/>
          <w:b/>
          <w:sz w:val="22"/>
          <w:szCs w:val="22"/>
          <w:lang w:val="el-GR"/>
        </w:rPr>
        <w:t>Τρία ( 3 )</w:t>
      </w:r>
      <w:r>
        <w:rPr>
          <w:rFonts w:ascii="Calibri" w:hAnsi="Calibri" w:cs="Calibri"/>
          <w:sz w:val="22"/>
          <w:szCs w:val="22"/>
          <w:lang w:val="el-GR"/>
        </w:rPr>
        <w:t xml:space="preserve"> τουριστικά λεωφορεία με </w:t>
      </w:r>
      <w:r w:rsidRPr="007B5D63">
        <w:rPr>
          <w:rFonts w:ascii="Calibri" w:hAnsi="Calibri" w:cs="Calibri"/>
          <w:b/>
          <w:sz w:val="22"/>
          <w:szCs w:val="22"/>
          <w:lang w:val="el-GR"/>
        </w:rPr>
        <w:t>τρεις ( 3 ) οδηγούς</w:t>
      </w:r>
      <w:r>
        <w:rPr>
          <w:rFonts w:ascii="Calibri" w:hAnsi="Calibri" w:cs="Calibri"/>
          <w:sz w:val="22"/>
          <w:szCs w:val="22"/>
          <w:lang w:val="el-GR"/>
        </w:rPr>
        <w:t xml:space="preserve"> και από έναν αναπληρωματικό το καθένα, τα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οποί</w:t>
      </w:r>
      <w:r>
        <w:rPr>
          <w:rFonts w:ascii="Calibri" w:hAnsi="Calibri" w:cs="Calibri"/>
          <w:sz w:val="22"/>
          <w:szCs w:val="22"/>
          <w:lang w:val="el-GR"/>
        </w:rPr>
        <w:t>α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θα πρέπει να διαθέτ</w:t>
      </w:r>
      <w:r>
        <w:rPr>
          <w:rFonts w:ascii="Calibri" w:hAnsi="Calibri" w:cs="Calibri"/>
          <w:sz w:val="22"/>
          <w:szCs w:val="22"/>
          <w:lang w:val="el-GR"/>
        </w:rPr>
        <w:t>ουν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όλες τις προβλεπόμενες από την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 κείμενη νομοθεσία προδιαγραφές,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ώστε να πληρούνται οι όροι 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και οι προϋποθέσεις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>ασφαλείας για την μετακίν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>ηση μαθητών και εκπαιδευτικών</w:t>
      </w:r>
    </w:p>
    <w:p w:rsidR="00466E0B" w:rsidRPr="00B32709" w:rsidRDefault="00466E0B" w:rsidP="00ED3CC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466E0B" w:rsidRPr="00B32709" w:rsidRDefault="00DC31DA" w:rsidP="00466E0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Κατηγορία καταλύματος</w:t>
      </w:r>
      <w:r w:rsidR="00466E0B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- Υπηρεσίες καταλύματος:</w:t>
      </w:r>
    </w:p>
    <w:p w:rsidR="007B5D63" w:rsidRDefault="007B5D63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Ξενοδοχείο </w:t>
      </w:r>
      <w:r w:rsidR="00466E0B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τεσσάρων αστέρων (4) και άνω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στην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Κέρκυρα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. </w:t>
      </w:r>
    </w:p>
    <w:p w:rsidR="00E343C5" w:rsidRDefault="00DC31DA" w:rsidP="007B5D63">
      <w:pPr>
        <w:pStyle w:val="ac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7B5D63">
        <w:rPr>
          <w:rFonts w:ascii="Calibri" w:hAnsi="Calibri" w:cs="Calibri"/>
          <w:bCs/>
          <w:sz w:val="22"/>
          <w:szCs w:val="22"/>
          <w:lang w:val="el-GR"/>
        </w:rPr>
        <w:t xml:space="preserve">Για την φιλοξενία των μαθητών ζητούνται </w:t>
      </w:r>
      <w:r w:rsidR="007B5D63">
        <w:rPr>
          <w:rFonts w:ascii="Calibri" w:hAnsi="Calibri" w:cs="Calibri"/>
          <w:bCs/>
          <w:sz w:val="22"/>
          <w:szCs w:val="22"/>
          <w:lang w:val="el-GR"/>
        </w:rPr>
        <w:t>τρίκλινα</w:t>
      </w:r>
      <w:r w:rsidRPr="007B5D63">
        <w:rPr>
          <w:rFonts w:ascii="Calibri" w:hAnsi="Calibri" w:cs="Calibri"/>
          <w:bCs/>
          <w:sz w:val="22"/>
          <w:szCs w:val="22"/>
          <w:lang w:val="el-GR"/>
        </w:rPr>
        <w:t xml:space="preserve"> ή </w:t>
      </w:r>
      <w:r w:rsidR="007B5D63">
        <w:rPr>
          <w:rFonts w:ascii="Calibri" w:hAnsi="Calibri" w:cs="Calibri"/>
          <w:bCs/>
          <w:sz w:val="22"/>
          <w:szCs w:val="22"/>
          <w:lang w:val="el-GR"/>
        </w:rPr>
        <w:t>τετρά</w:t>
      </w:r>
      <w:r w:rsidRPr="007B5D63">
        <w:rPr>
          <w:rFonts w:ascii="Calibri" w:hAnsi="Calibri" w:cs="Calibri"/>
          <w:bCs/>
          <w:sz w:val="22"/>
          <w:szCs w:val="22"/>
          <w:lang w:val="el-GR"/>
        </w:rPr>
        <w:t>κλινα δωμάτια</w:t>
      </w:r>
    </w:p>
    <w:p w:rsidR="00DC31DA" w:rsidRPr="007B5D63" w:rsidRDefault="00E343C5" w:rsidP="007B5D63">
      <w:pPr>
        <w:pStyle w:val="ac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Για τη φιλοξενία των</w:t>
      </w:r>
      <w:r w:rsidR="00DC31DA" w:rsidRPr="007B5D63">
        <w:rPr>
          <w:rFonts w:ascii="Calibri" w:hAnsi="Calibri" w:cs="Calibri"/>
          <w:bCs/>
          <w:sz w:val="22"/>
          <w:szCs w:val="22"/>
          <w:lang w:val="el-GR"/>
        </w:rPr>
        <w:t xml:space="preserve"> συνοδ</w:t>
      </w:r>
      <w:r>
        <w:rPr>
          <w:rFonts w:ascii="Calibri" w:hAnsi="Calibri" w:cs="Calibri"/>
          <w:bCs/>
          <w:sz w:val="22"/>
          <w:szCs w:val="22"/>
          <w:lang w:val="el-GR"/>
        </w:rPr>
        <w:t>ών</w:t>
      </w:r>
      <w:r w:rsidR="00DC31DA" w:rsidRPr="007B5D63">
        <w:rPr>
          <w:rFonts w:ascii="Calibri" w:hAnsi="Calibri" w:cs="Calibri"/>
          <w:bCs/>
          <w:sz w:val="22"/>
          <w:szCs w:val="22"/>
          <w:lang w:val="el-GR"/>
        </w:rPr>
        <w:t xml:space="preserve"> καθηγητ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ών </w:t>
      </w:r>
      <w:r w:rsidR="00E600B2">
        <w:rPr>
          <w:rFonts w:ascii="Calibri" w:hAnsi="Calibri" w:cs="Calibri"/>
          <w:bCs/>
          <w:sz w:val="22"/>
          <w:szCs w:val="22"/>
          <w:lang w:val="el-GR"/>
        </w:rPr>
        <w:t>ζητούνται</w:t>
      </w:r>
      <w:r w:rsidR="00DC31DA" w:rsidRPr="007B5D63">
        <w:rPr>
          <w:rFonts w:ascii="Calibri" w:hAnsi="Calibri" w:cs="Calibri"/>
          <w:bCs/>
          <w:sz w:val="22"/>
          <w:szCs w:val="22"/>
          <w:lang w:val="el-GR"/>
        </w:rPr>
        <w:t xml:space="preserve"> μονόκλινα</w:t>
      </w:r>
      <w:r w:rsidR="00E600B2">
        <w:rPr>
          <w:rFonts w:ascii="Calibri" w:hAnsi="Calibri" w:cs="Calibri"/>
          <w:bCs/>
          <w:sz w:val="22"/>
          <w:szCs w:val="22"/>
          <w:lang w:val="el-GR"/>
        </w:rPr>
        <w:t xml:space="preserve"> δωμάτια.</w:t>
      </w:r>
    </w:p>
    <w:p w:rsidR="00DC31DA" w:rsidRPr="00B32709" w:rsidRDefault="00DC31DA" w:rsidP="00E600B2">
      <w:pPr>
        <w:tabs>
          <w:tab w:val="left" w:pos="2370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Λοιπές υπηρεσίες:</w:t>
      </w:r>
      <w:r w:rsidR="00E600B2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ΟΧΙ</w:t>
      </w:r>
    </w:p>
    <w:p w:rsidR="009B2D40" w:rsidRPr="00B32709" w:rsidRDefault="009B2D40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DC31DA" w:rsidP="00DC31D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:rsidR="00B115E3" w:rsidRPr="00B32709" w:rsidRDefault="00B115E3" w:rsidP="00DC670D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B115E3" w:rsidRPr="004C5F54" w:rsidRDefault="00B115E3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 xml:space="preserve">Να περιγράφουν αναλυτικά τις παρεχόμενες υπηρεσίες (π.χ.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 xml:space="preserve">Όνομα και κατηγορία καταλύματος, </w:t>
      </w:r>
      <w:r w:rsidR="00DC670D" w:rsidRPr="004C5F54">
        <w:rPr>
          <w:rFonts w:ascii="Calibri" w:hAnsi="Calibri" w:cs="Calibri"/>
          <w:bCs/>
          <w:sz w:val="22"/>
          <w:szCs w:val="22"/>
          <w:lang w:val="el-GR"/>
        </w:rPr>
        <w:t xml:space="preserve">με ημιδιατροφή/χωρίς ημιδιατροφή,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>αριθμό δωματίων και κλινών και τις παρεχόμενες υπηρεσίες</w:t>
      </w:r>
      <w:r w:rsidRPr="004C5F54">
        <w:rPr>
          <w:rFonts w:ascii="Calibri" w:hAnsi="Calibri" w:cs="Calibri"/>
          <w:sz w:val="22"/>
          <w:szCs w:val="22"/>
          <w:lang w:val="el-GR"/>
        </w:rPr>
        <w:t>) ώστε να μη δημιουργηθούν ασάφειες.</w:t>
      </w:r>
    </w:p>
    <w:p w:rsidR="00DC670D" w:rsidRPr="004C5F54" w:rsidRDefault="00DC670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ED3CC3" w:rsidRPr="004C5F54" w:rsidRDefault="00DC670D" w:rsidP="00CE7439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07174D" w:rsidRPr="004C5F54" w:rsidRDefault="00F91758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Υποχρεωτική ασφάλιση</w:t>
      </w:r>
      <w:r w:rsidR="00380203" w:rsidRPr="004C5F5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ευθύνης</w:t>
      </w:r>
      <w:r w:rsidR="00380203" w:rsidRPr="004C5F54">
        <w:rPr>
          <w:rFonts w:ascii="Calibri" w:hAnsi="Calibri" w:cs="Calibri"/>
          <w:bCs/>
          <w:sz w:val="22"/>
          <w:szCs w:val="22"/>
          <w:lang w:val="el-GR"/>
        </w:rPr>
        <w:t xml:space="preserve"> διοργανωτή σύμφωνα με την κείμενη νομοθεσία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07174D" w:rsidRPr="004C5F54" w:rsidRDefault="00F91758" w:rsidP="00F91758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 xml:space="preserve"> του συγκεκριμένου σχολείου.</w:t>
      </w:r>
    </w:p>
    <w:p w:rsidR="00223AB3" w:rsidRPr="00B32709" w:rsidRDefault="0038020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Για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τις παραπάνω υπηρεσίες </w:t>
      </w:r>
      <w:r w:rsidRPr="00B32709">
        <w:rPr>
          <w:rFonts w:ascii="Calibri" w:hAnsi="Calibri" w:cs="Calibri"/>
          <w:sz w:val="22"/>
          <w:szCs w:val="22"/>
          <w:lang w:val="el-GR"/>
        </w:rPr>
        <w:t>πρέπει να ζητείται η τελική συνολική τιμή του οργανωμένου ταξιδιού, αλλά και η επιβάρυνση ανά μαθητή/μαθήτρια</w:t>
      </w:r>
      <w:r w:rsidR="00351361" w:rsidRPr="00B32709">
        <w:rPr>
          <w:rFonts w:ascii="Calibri" w:hAnsi="Calibri" w:cs="Calibri"/>
          <w:sz w:val="22"/>
          <w:szCs w:val="22"/>
          <w:lang w:val="el-GR"/>
        </w:rPr>
        <w:t>,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 στο οποίο θα συμπεριλαμβάνονται όλες οι λοιπές χρεώσεις (ΦΠΑ, φόροι αεροδρομίων, επίναυλοι καυσίμων κτλ).</w:t>
      </w:r>
    </w:p>
    <w:p w:rsidR="00223AB3" w:rsidRPr="00B32709" w:rsidRDefault="000A7F7D" w:rsidP="00223AB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Μετά το τέλος της εκδρομής- μετακίνησης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το πρακτορείο οφείλει να εκδώσει απόδειξη σε κάθε συμμετέχοντα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>ανάλογη με τη δαπάνη που αντιστοιχεί στο καθένα</w:t>
      </w:r>
      <w:r w:rsidRPr="00B32709">
        <w:rPr>
          <w:rFonts w:ascii="Calibri" w:hAnsi="Calibri" w:cs="Calibri"/>
          <w:sz w:val="22"/>
          <w:szCs w:val="22"/>
          <w:lang w:val="el-GR"/>
        </w:rPr>
        <w:t>.</w:t>
      </w:r>
    </w:p>
    <w:p w:rsidR="00E96D9A" w:rsidRPr="003F6006" w:rsidRDefault="00E96D9A" w:rsidP="00E96D9A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Στην προσφορά να αναφέρεται ο 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πιθανώς 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αριθμός των </w:t>
      </w:r>
      <w:r w:rsidRPr="003F6006">
        <w:rPr>
          <w:rFonts w:ascii="Calibri" w:hAnsi="Calibri" w:cs="Calibri"/>
          <w:bCs/>
          <w:sz w:val="22"/>
          <w:szCs w:val="22"/>
        </w:rPr>
        <w:t>Free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 εισιτηρίων για 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>μαθητές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 ή συνοδούς καθηγητές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. </w:t>
      </w:r>
    </w:p>
    <w:p w:rsidR="0007174D" w:rsidRPr="003F6006" w:rsidRDefault="00E96D9A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Τους γενικούς όρους συμμετοχής στην εκδρομή. </w:t>
      </w:r>
    </w:p>
    <w:p w:rsidR="00223AB3" w:rsidRPr="00B32709" w:rsidRDefault="00223AB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eastAsia="Calibri" w:hAnsi="Calibri" w:cs="Calibri"/>
          <w:sz w:val="22"/>
          <w:szCs w:val="22"/>
          <w:lang w:val="el-GR" w:eastAsia="en-US"/>
        </w:rPr>
        <w:lastRenderedPageBreak/>
        <w:t>Αναλυτικά το πρόγραμμα των  μετακινήσεων και ξεναγήσεων για κάθε ημέρα.</w:t>
      </w:r>
    </w:p>
    <w:p w:rsidR="000A7F7D" w:rsidRPr="00B32709" w:rsidRDefault="003D6A25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κτλ) με αλλαγή ημερομηνιών ή με επιστροφή όλων των χρημάτων χωρίς πρόσθετη επιβάρυνση για το σχολείο.</w:t>
      </w:r>
      <w:r w:rsidR="00EC7DBD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DC670D" w:rsidRPr="00B32709" w:rsidRDefault="00EC7DB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Επιστροφή του ποσού συμμετοχής στην εκδρομή μαθητή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-μαθήτριας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σε περίπτωση - που για λόγους ανωτέρας βίας ή ασθένειας – ματαιωθεί η συμμετοχή του</w:t>
      </w:r>
      <w:r w:rsidR="000A7F7D" w:rsidRPr="00B32709">
        <w:rPr>
          <w:rFonts w:ascii="Calibri" w:hAnsi="Calibri" w:cs="Calibri"/>
          <w:sz w:val="22"/>
          <w:szCs w:val="22"/>
          <w:lang w:val="el-GR"/>
        </w:rPr>
        <w:t>.</w:t>
      </w:r>
    </w:p>
    <w:p w:rsidR="0099014D" w:rsidRDefault="00820A4C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Μετά την αποσφράγιση των προσφορών και την αξιολόγησή τους από την αρμόδια επιτροπή, 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τα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E600B2" w:rsidRPr="00E600B2" w:rsidRDefault="00EC7DBD" w:rsidP="00E600B2">
      <w:pPr>
        <w:pStyle w:val="ac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E600B2">
        <w:rPr>
          <w:rFonts w:ascii="Calibri" w:hAnsi="Calibri" w:cs="Calibri"/>
          <w:sz w:val="22"/>
          <w:szCs w:val="22"/>
          <w:lang w:val="el-GR"/>
        </w:rPr>
        <w:t>Η  απόφαση της επ</w:t>
      </w:r>
      <w:r w:rsidR="00C40ED6" w:rsidRPr="00E600B2">
        <w:rPr>
          <w:rFonts w:ascii="Calibri" w:hAnsi="Calibri" w:cs="Calibri"/>
          <w:sz w:val="22"/>
          <w:szCs w:val="22"/>
          <w:lang w:val="el-GR"/>
        </w:rPr>
        <w:t xml:space="preserve">ιτροπής επιλογής αναρτάται </w:t>
      </w:r>
      <w:r w:rsidRPr="00E600B2">
        <w:rPr>
          <w:rFonts w:ascii="Calibri" w:hAnsi="Calibri" w:cs="Calibri"/>
          <w:sz w:val="22"/>
          <w:szCs w:val="22"/>
          <w:lang w:val="el-GR"/>
        </w:rPr>
        <w:t xml:space="preserve">στην ιστοσελίδα του σχολείου : </w:t>
      </w:r>
      <w:r w:rsidR="00E600B2" w:rsidRPr="00E600B2">
        <w:rPr>
          <w:rFonts w:ascii="Calibri" w:hAnsi="Calibri" w:cs="Calibri"/>
          <w:sz w:val="22"/>
          <w:szCs w:val="22"/>
          <w:lang w:val="el-GR"/>
        </w:rPr>
        <w:t xml:space="preserve">        </w:t>
      </w:r>
    </w:p>
    <w:p w:rsidR="003D6A25" w:rsidRPr="00E600B2" w:rsidRDefault="00E600B2" w:rsidP="00E600B2">
      <w:pPr>
        <w:pStyle w:val="ac"/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E600B2">
        <w:rPr>
          <w:rFonts w:ascii="Calibri" w:hAnsi="Calibri" w:cs="Calibri"/>
          <w:sz w:val="22"/>
          <w:szCs w:val="22"/>
          <w:lang w:val="el-GR"/>
        </w:rPr>
        <w:t>http://3gym-kaval.kav.sch.gr</w:t>
      </w:r>
    </w:p>
    <w:p w:rsidR="00E96D9A" w:rsidRPr="00B32709" w:rsidRDefault="00E96D9A" w:rsidP="00E96D9A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Οι ενδιαφερόμενοι μπορούν να καταθέσουν τις προσφορές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>τους μέσα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σε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σφραγισμένο φάκελο στο </w:t>
      </w:r>
      <w:r w:rsidR="00351361" w:rsidRPr="00B32709">
        <w:rPr>
          <w:rFonts w:ascii="Calibri" w:hAnsi="Calibri" w:cs="Calibri"/>
          <w:b/>
          <w:sz w:val="22"/>
          <w:szCs w:val="22"/>
          <w:lang w:val="el-GR"/>
        </w:rPr>
        <w:t xml:space="preserve">Γραφείο του 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>3</w:t>
      </w:r>
      <w:r w:rsidR="00E600B2" w:rsidRPr="00E600B2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 xml:space="preserve"> Γυμνασίου</w:t>
      </w:r>
      <w:r w:rsidR="006F3E3A" w:rsidRPr="00B32709">
        <w:rPr>
          <w:rFonts w:ascii="Calibri" w:hAnsi="Calibri" w:cs="Calibri"/>
          <w:b/>
          <w:sz w:val="22"/>
          <w:szCs w:val="22"/>
          <w:lang w:val="el-GR"/>
        </w:rPr>
        <w:t xml:space="preserve"> Καβάλας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,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που εδρεύει 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 xml:space="preserve">στην οδό  ΣΚΡΑ 11 στην Καβάλα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το αργότερο μέχρι την 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 xml:space="preserve">Τρίτη 13 Φεβρουαρίου 2018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και ώρα 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>11:00.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</w:t>
      </w:r>
    </w:p>
    <w:p w:rsidR="00E96D9A" w:rsidRPr="00B32709" w:rsidRDefault="009B2D40" w:rsidP="00346F7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Μετά την παραλαβή των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>προσφορών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,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η επιτροπή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αξιολόγησης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θα συνεδριάσει την </w:t>
      </w:r>
      <w:r w:rsidR="00E600B2">
        <w:rPr>
          <w:rFonts w:ascii="Calibri" w:hAnsi="Calibri" w:cs="Calibri"/>
          <w:b/>
          <w:bCs/>
          <w:sz w:val="22"/>
          <w:szCs w:val="22"/>
          <w:lang w:val="el-GR"/>
        </w:rPr>
        <w:t xml:space="preserve">Τρίτη 13 Φεβρουαρίου 2018 και ώρα 11:15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για την επιλογή του τουριστικού γραφείου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.</w:t>
      </w:r>
    </w:p>
    <w:p w:rsidR="00E96D9A" w:rsidRPr="00B32709" w:rsidRDefault="00E96D9A" w:rsidP="00346F70">
      <w:pPr>
        <w:spacing w:line="360" w:lineRule="auto"/>
        <w:jc w:val="center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E96D9A" w:rsidRPr="00A67D14" w:rsidTr="0007174D"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07174D" w:rsidRPr="00B32709" w:rsidRDefault="0007174D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           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 xml:space="preserve">     Ο Διευθυντής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</w:t>
      </w:r>
    </w:p>
    <w:p w:rsidR="0007174D" w:rsidRPr="00B32709" w:rsidRDefault="0007174D" w:rsidP="0007174D">
      <w:pPr>
        <w:pStyle w:val="2"/>
        <w:spacing w:line="360" w:lineRule="auto"/>
        <w:ind w:left="3600" w:firstLine="720"/>
        <w:jc w:val="left"/>
        <w:rPr>
          <w:rFonts w:ascii="Calibri" w:hAnsi="Calibri" w:cs="Calibri"/>
          <w:sz w:val="22"/>
          <w:szCs w:val="22"/>
          <w:lang w:val="en-US"/>
        </w:rPr>
      </w:pPr>
      <w:r w:rsidRPr="00B32709">
        <w:rPr>
          <w:rFonts w:ascii="Calibri" w:hAnsi="Calibri" w:cs="Calibri"/>
          <w:b/>
          <w:sz w:val="22"/>
          <w:szCs w:val="22"/>
        </w:rPr>
        <w:t xml:space="preserve">            </w:t>
      </w:r>
      <w:r w:rsidR="00346F70" w:rsidRPr="00B32709">
        <w:rPr>
          <w:rFonts w:ascii="Calibri" w:hAnsi="Calibri" w:cs="Calibri"/>
          <w:b/>
          <w:sz w:val="22"/>
          <w:szCs w:val="22"/>
        </w:rPr>
        <w:t xml:space="preserve">                          </w:t>
      </w:r>
      <w:r w:rsidR="00E600B2">
        <w:rPr>
          <w:rFonts w:ascii="Calibri" w:hAnsi="Calibri" w:cs="Calibri"/>
          <w:b/>
          <w:sz w:val="22"/>
          <w:szCs w:val="22"/>
        </w:rPr>
        <w:t xml:space="preserve">          ΡΑΠΤΗΣ ΔΗΜΟΣ</w:t>
      </w:r>
    </w:p>
    <w:tbl>
      <w:tblPr>
        <w:tblW w:w="0" w:type="auto"/>
        <w:tblLook w:val="04A0"/>
      </w:tblPr>
      <w:tblGrid>
        <w:gridCol w:w="4786"/>
        <w:gridCol w:w="4786"/>
      </w:tblGrid>
      <w:tr w:rsidR="00251493" w:rsidRPr="00B32709" w:rsidTr="00C21D87">
        <w:tc>
          <w:tcPr>
            <w:tcW w:w="4786" w:type="dxa"/>
            <w:shd w:val="clear" w:color="auto" w:fill="auto"/>
          </w:tcPr>
          <w:p w:rsidR="00251493" w:rsidRPr="00B32709" w:rsidRDefault="00251493" w:rsidP="0060622A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251493" w:rsidRPr="00B32709" w:rsidRDefault="00251493" w:rsidP="00251493">
            <w:pPr>
              <w:spacing w:line="276" w:lineRule="auto"/>
              <w:rPr>
                <w:rFonts w:ascii="Calibri" w:hAnsi="Calibri" w:cs="Calibri"/>
                <w:szCs w:val="24"/>
                <w:lang w:val="el-GR"/>
              </w:rPr>
            </w:pPr>
          </w:p>
        </w:tc>
      </w:tr>
    </w:tbl>
    <w:p w:rsidR="000A6B3D" w:rsidRDefault="000A6B3D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66E0B" w:rsidRDefault="00466E0B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466E0B" w:rsidSect="00651078">
      <w:footerReference w:type="default" r:id="rId10"/>
      <w:pgSz w:w="11907" w:h="16840"/>
      <w:pgMar w:top="1135" w:right="141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AD" w:rsidRDefault="00F156AD">
      <w:r>
        <w:separator/>
      </w:r>
    </w:p>
  </w:endnote>
  <w:endnote w:type="continuationSeparator" w:id="0">
    <w:p w:rsidR="00F156AD" w:rsidRDefault="00F1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6" w:rsidRDefault="00A3683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AD" w:rsidRDefault="00F156AD">
      <w:r>
        <w:separator/>
      </w:r>
    </w:p>
  </w:footnote>
  <w:footnote w:type="continuationSeparator" w:id="0">
    <w:p w:rsidR="00F156AD" w:rsidRDefault="00F15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75D97"/>
    <w:multiLevelType w:val="hybridMultilevel"/>
    <w:tmpl w:val="78980052"/>
    <w:lvl w:ilvl="0" w:tplc="21EC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522063"/>
    <w:multiLevelType w:val="hybridMultilevel"/>
    <w:tmpl w:val="5742F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E0336"/>
    <w:multiLevelType w:val="multilevel"/>
    <w:tmpl w:val="57C8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4CC2"/>
    <w:multiLevelType w:val="hybridMultilevel"/>
    <w:tmpl w:val="1B2C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AB1DFA"/>
    <w:multiLevelType w:val="hybridMultilevel"/>
    <w:tmpl w:val="79BCA9D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0">
    <w:nsid w:val="4E486369"/>
    <w:multiLevelType w:val="hybridMultilevel"/>
    <w:tmpl w:val="E88E3A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36355"/>
    <w:multiLevelType w:val="hybridMultilevel"/>
    <w:tmpl w:val="74507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4454A"/>
    <w:multiLevelType w:val="hybridMultilevel"/>
    <w:tmpl w:val="EA0452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34"/>
    <w:rsid w:val="0000069A"/>
    <w:rsid w:val="000076A9"/>
    <w:rsid w:val="000132A7"/>
    <w:rsid w:val="00013D03"/>
    <w:rsid w:val="00014583"/>
    <w:rsid w:val="000155FF"/>
    <w:rsid w:val="000211A4"/>
    <w:rsid w:val="000212DF"/>
    <w:rsid w:val="000227EA"/>
    <w:rsid w:val="00025C91"/>
    <w:rsid w:val="00026292"/>
    <w:rsid w:val="00030A49"/>
    <w:rsid w:val="000316B1"/>
    <w:rsid w:val="000357B4"/>
    <w:rsid w:val="00037270"/>
    <w:rsid w:val="0003736A"/>
    <w:rsid w:val="00044AB0"/>
    <w:rsid w:val="00047DD7"/>
    <w:rsid w:val="00052FF1"/>
    <w:rsid w:val="00054709"/>
    <w:rsid w:val="00057234"/>
    <w:rsid w:val="000575C4"/>
    <w:rsid w:val="00065BFC"/>
    <w:rsid w:val="00065D69"/>
    <w:rsid w:val="0006621B"/>
    <w:rsid w:val="0007174D"/>
    <w:rsid w:val="0007249B"/>
    <w:rsid w:val="000756D5"/>
    <w:rsid w:val="00076FD9"/>
    <w:rsid w:val="000815EB"/>
    <w:rsid w:val="00086725"/>
    <w:rsid w:val="000A0F6E"/>
    <w:rsid w:val="000A155B"/>
    <w:rsid w:val="000A5345"/>
    <w:rsid w:val="000A6B3D"/>
    <w:rsid w:val="000A72EB"/>
    <w:rsid w:val="000A7F7D"/>
    <w:rsid w:val="000B05A4"/>
    <w:rsid w:val="000B694F"/>
    <w:rsid w:val="000B7939"/>
    <w:rsid w:val="000C19CE"/>
    <w:rsid w:val="000C2601"/>
    <w:rsid w:val="000C6982"/>
    <w:rsid w:val="000C7F45"/>
    <w:rsid w:val="000D2371"/>
    <w:rsid w:val="000D7442"/>
    <w:rsid w:val="000E0C4F"/>
    <w:rsid w:val="000E28CC"/>
    <w:rsid w:val="000E290C"/>
    <w:rsid w:val="000E4F9D"/>
    <w:rsid w:val="000E6EE2"/>
    <w:rsid w:val="000F223E"/>
    <w:rsid w:val="000F24F4"/>
    <w:rsid w:val="000F4DAD"/>
    <w:rsid w:val="000F6632"/>
    <w:rsid w:val="000F7F02"/>
    <w:rsid w:val="00101545"/>
    <w:rsid w:val="0010192A"/>
    <w:rsid w:val="001064F8"/>
    <w:rsid w:val="001116AE"/>
    <w:rsid w:val="00113802"/>
    <w:rsid w:val="0012131D"/>
    <w:rsid w:val="00123F8D"/>
    <w:rsid w:val="00124B43"/>
    <w:rsid w:val="00130772"/>
    <w:rsid w:val="00132F20"/>
    <w:rsid w:val="00155851"/>
    <w:rsid w:val="00156248"/>
    <w:rsid w:val="00156BE0"/>
    <w:rsid w:val="001631CE"/>
    <w:rsid w:val="00163DC1"/>
    <w:rsid w:val="00172EA6"/>
    <w:rsid w:val="001823A9"/>
    <w:rsid w:val="001862F4"/>
    <w:rsid w:val="00186F66"/>
    <w:rsid w:val="001958D3"/>
    <w:rsid w:val="001A5952"/>
    <w:rsid w:val="001A7953"/>
    <w:rsid w:val="001B0B68"/>
    <w:rsid w:val="001B0B80"/>
    <w:rsid w:val="001B4BBB"/>
    <w:rsid w:val="001B51C3"/>
    <w:rsid w:val="001B6A30"/>
    <w:rsid w:val="001B6F1C"/>
    <w:rsid w:val="001C001F"/>
    <w:rsid w:val="001C0158"/>
    <w:rsid w:val="001C080A"/>
    <w:rsid w:val="001C08F4"/>
    <w:rsid w:val="001C1566"/>
    <w:rsid w:val="001C36CA"/>
    <w:rsid w:val="001D6955"/>
    <w:rsid w:val="001E16AD"/>
    <w:rsid w:val="001E1FE4"/>
    <w:rsid w:val="001E6AA6"/>
    <w:rsid w:val="001E6CF3"/>
    <w:rsid w:val="001F016A"/>
    <w:rsid w:val="00200146"/>
    <w:rsid w:val="002038C3"/>
    <w:rsid w:val="0021035A"/>
    <w:rsid w:val="002118DD"/>
    <w:rsid w:val="00214C35"/>
    <w:rsid w:val="00214F1E"/>
    <w:rsid w:val="00215176"/>
    <w:rsid w:val="0021535C"/>
    <w:rsid w:val="00216554"/>
    <w:rsid w:val="00223AB3"/>
    <w:rsid w:val="002250D4"/>
    <w:rsid w:val="00240D88"/>
    <w:rsid w:val="00243594"/>
    <w:rsid w:val="00247EC1"/>
    <w:rsid w:val="0025031C"/>
    <w:rsid w:val="00250475"/>
    <w:rsid w:val="00251493"/>
    <w:rsid w:val="002547EE"/>
    <w:rsid w:val="00263D07"/>
    <w:rsid w:val="00266AA3"/>
    <w:rsid w:val="0026737E"/>
    <w:rsid w:val="002832BE"/>
    <w:rsid w:val="002901CC"/>
    <w:rsid w:val="00290789"/>
    <w:rsid w:val="00292EF8"/>
    <w:rsid w:val="002958A2"/>
    <w:rsid w:val="0029721E"/>
    <w:rsid w:val="002A4B48"/>
    <w:rsid w:val="002A5757"/>
    <w:rsid w:val="002B2907"/>
    <w:rsid w:val="002B3970"/>
    <w:rsid w:val="002C236C"/>
    <w:rsid w:val="002C2D8A"/>
    <w:rsid w:val="002C5016"/>
    <w:rsid w:val="002C57AC"/>
    <w:rsid w:val="002D3E54"/>
    <w:rsid w:val="002D4393"/>
    <w:rsid w:val="002E7B99"/>
    <w:rsid w:val="0030088D"/>
    <w:rsid w:val="00303894"/>
    <w:rsid w:val="00312DFA"/>
    <w:rsid w:val="00320160"/>
    <w:rsid w:val="00321E02"/>
    <w:rsid w:val="00331115"/>
    <w:rsid w:val="0033222B"/>
    <w:rsid w:val="00332641"/>
    <w:rsid w:val="003326FD"/>
    <w:rsid w:val="00343E17"/>
    <w:rsid w:val="00346F70"/>
    <w:rsid w:val="0034736C"/>
    <w:rsid w:val="00350807"/>
    <w:rsid w:val="00351361"/>
    <w:rsid w:val="00352E16"/>
    <w:rsid w:val="00356073"/>
    <w:rsid w:val="003656DD"/>
    <w:rsid w:val="00367F78"/>
    <w:rsid w:val="003700EF"/>
    <w:rsid w:val="00380203"/>
    <w:rsid w:val="0039125D"/>
    <w:rsid w:val="003914CD"/>
    <w:rsid w:val="003915D3"/>
    <w:rsid w:val="00394D03"/>
    <w:rsid w:val="003A639D"/>
    <w:rsid w:val="003B0346"/>
    <w:rsid w:val="003B230F"/>
    <w:rsid w:val="003B271B"/>
    <w:rsid w:val="003B6B55"/>
    <w:rsid w:val="003B74BE"/>
    <w:rsid w:val="003C41BB"/>
    <w:rsid w:val="003D4278"/>
    <w:rsid w:val="003D4733"/>
    <w:rsid w:val="003D6A25"/>
    <w:rsid w:val="003E09C1"/>
    <w:rsid w:val="003E11EC"/>
    <w:rsid w:val="003E39BD"/>
    <w:rsid w:val="003F4421"/>
    <w:rsid w:val="003F6006"/>
    <w:rsid w:val="00407C08"/>
    <w:rsid w:val="004113F9"/>
    <w:rsid w:val="00415941"/>
    <w:rsid w:val="004265BD"/>
    <w:rsid w:val="004378B2"/>
    <w:rsid w:val="00440CF5"/>
    <w:rsid w:val="004449B6"/>
    <w:rsid w:val="004501CA"/>
    <w:rsid w:val="00450E91"/>
    <w:rsid w:val="00451D9D"/>
    <w:rsid w:val="00452D26"/>
    <w:rsid w:val="00460029"/>
    <w:rsid w:val="004629E9"/>
    <w:rsid w:val="00466E0B"/>
    <w:rsid w:val="00467C9F"/>
    <w:rsid w:val="004713EC"/>
    <w:rsid w:val="00474640"/>
    <w:rsid w:val="00482FA7"/>
    <w:rsid w:val="00494551"/>
    <w:rsid w:val="00494A5F"/>
    <w:rsid w:val="004951E7"/>
    <w:rsid w:val="004A51FE"/>
    <w:rsid w:val="004B3F5C"/>
    <w:rsid w:val="004B5BC9"/>
    <w:rsid w:val="004B5FDE"/>
    <w:rsid w:val="004B65F1"/>
    <w:rsid w:val="004B716F"/>
    <w:rsid w:val="004C1E8C"/>
    <w:rsid w:val="004C4B06"/>
    <w:rsid w:val="004C5F54"/>
    <w:rsid w:val="004C7182"/>
    <w:rsid w:val="004D7EF6"/>
    <w:rsid w:val="004E1B9E"/>
    <w:rsid w:val="004E533F"/>
    <w:rsid w:val="004F03D9"/>
    <w:rsid w:val="00503E99"/>
    <w:rsid w:val="00505204"/>
    <w:rsid w:val="0050635D"/>
    <w:rsid w:val="00510074"/>
    <w:rsid w:val="00510FA3"/>
    <w:rsid w:val="00513737"/>
    <w:rsid w:val="005176B2"/>
    <w:rsid w:val="00525687"/>
    <w:rsid w:val="00540442"/>
    <w:rsid w:val="005411CA"/>
    <w:rsid w:val="00544E4A"/>
    <w:rsid w:val="00551292"/>
    <w:rsid w:val="00556943"/>
    <w:rsid w:val="0055736F"/>
    <w:rsid w:val="005631DE"/>
    <w:rsid w:val="00564611"/>
    <w:rsid w:val="00565B86"/>
    <w:rsid w:val="00581044"/>
    <w:rsid w:val="00586B35"/>
    <w:rsid w:val="005A123A"/>
    <w:rsid w:val="005A5419"/>
    <w:rsid w:val="005A543B"/>
    <w:rsid w:val="005B0C83"/>
    <w:rsid w:val="005B3E74"/>
    <w:rsid w:val="005C2BAE"/>
    <w:rsid w:val="005C4857"/>
    <w:rsid w:val="005C5F0E"/>
    <w:rsid w:val="005D2189"/>
    <w:rsid w:val="005D2D30"/>
    <w:rsid w:val="005D2D69"/>
    <w:rsid w:val="005D6D03"/>
    <w:rsid w:val="005D7501"/>
    <w:rsid w:val="005E07EB"/>
    <w:rsid w:val="005E5E35"/>
    <w:rsid w:val="005F2341"/>
    <w:rsid w:val="005F4983"/>
    <w:rsid w:val="005F63B4"/>
    <w:rsid w:val="0060622A"/>
    <w:rsid w:val="006064EE"/>
    <w:rsid w:val="0061038E"/>
    <w:rsid w:val="00610520"/>
    <w:rsid w:val="0061309A"/>
    <w:rsid w:val="00617B74"/>
    <w:rsid w:val="006272C1"/>
    <w:rsid w:val="00627E71"/>
    <w:rsid w:val="00637CC4"/>
    <w:rsid w:val="00645124"/>
    <w:rsid w:val="00647254"/>
    <w:rsid w:val="00651078"/>
    <w:rsid w:val="006578D0"/>
    <w:rsid w:val="00660485"/>
    <w:rsid w:val="00661190"/>
    <w:rsid w:val="00662763"/>
    <w:rsid w:val="006629AC"/>
    <w:rsid w:val="006726B0"/>
    <w:rsid w:val="00673B71"/>
    <w:rsid w:val="006745E1"/>
    <w:rsid w:val="00681FC9"/>
    <w:rsid w:val="006833B8"/>
    <w:rsid w:val="00683D17"/>
    <w:rsid w:val="006866C5"/>
    <w:rsid w:val="006A00E8"/>
    <w:rsid w:val="006A345C"/>
    <w:rsid w:val="006B0297"/>
    <w:rsid w:val="006B23E9"/>
    <w:rsid w:val="006C3AAA"/>
    <w:rsid w:val="006C7C05"/>
    <w:rsid w:val="006D3D0D"/>
    <w:rsid w:val="006D7A7C"/>
    <w:rsid w:val="006E2367"/>
    <w:rsid w:val="006F26A1"/>
    <w:rsid w:val="006F3E3A"/>
    <w:rsid w:val="007008CB"/>
    <w:rsid w:val="00710664"/>
    <w:rsid w:val="007106F8"/>
    <w:rsid w:val="00714329"/>
    <w:rsid w:val="00716F3D"/>
    <w:rsid w:val="00722AE0"/>
    <w:rsid w:val="00735149"/>
    <w:rsid w:val="00740773"/>
    <w:rsid w:val="00742EAE"/>
    <w:rsid w:val="007440F7"/>
    <w:rsid w:val="00752846"/>
    <w:rsid w:val="00753062"/>
    <w:rsid w:val="0075454A"/>
    <w:rsid w:val="00754DC4"/>
    <w:rsid w:val="00754FD2"/>
    <w:rsid w:val="007554AD"/>
    <w:rsid w:val="007669B7"/>
    <w:rsid w:val="00770D50"/>
    <w:rsid w:val="0077452D"/>
    <w:rsid w:val="00775692"/>
    <w:rsid w:val="007817C6"/>
    <w:rsid w:val="0079700D"/>
    <w:rsid w:val="007A0367"/>
    <w:rsid w:val="007A27BE"/>
    <w:rsid w:val="007B0857"/>
    <w:rsid w:val="007B5D63"/>
    <w:rsid w:val="007B6DCE"/>
    <w:rsid w:val="007C16EF"/>
    <w:rsid w:val="007C52AF"/>
    <w:rsid w:val="007D17BC"/>
    <w:rsid w:val="007D2697"/>
    <w:rsid w:val="007D2A38"/>
    <w:rsid w:val="007D4332"/>
    <w:rsid w:val="007E3863"/>
    <w:rsid w:val="007E5913"/>
    <w:rsid w:val="007E6608"/>
    <w:rsid w:val="007F44F4"/>
    <w:rsid w:val="007F699D"/>
    <w:rsid w:val="007F6D01"/>
    <w:rsid w:val="00820A4C"/>
    <w:rsid w:val="00826276"/>
    <w:rsid w:val="00827AB2"/>
    <w:rsid w:val="0083042D"/>
    <w:rsid w:val="008359EC"/>
    <w:rsid w:val="00845B24"/>
    <w:rsid w:val="00850E7E"/>
    <w:rsid w:val="00857025"/>
    <w:rsid w:val="00857845"/>
    <w:rsid w:val="0086041E"/>
    <w:rsid w:val="00860463"/>
    <w:rsid w:val="008623F7"/>
    <w:rsid w:val="0086597E"/>
    <w:rsid w:val="0087203E"/>
    <w:rsid w:val="0087635B"/>
    <w:rsid w:val="0088312B"/>
    <w:rsid w:val="00883CCF"/>
    <w:rsid w:val="00883D3A"/>
    <w:rsid w:val="0088466A"/>
    <w:rsid w:val="00890190"/>
    <w:rsid w:val="0089629A"/>
    <w:rsid w:val="008B703F"/>
    <w:rsid w:val="008C4802"/>
    <w:rsid w:val="008C5228"/>
    <w:rsid w:val="008C7F1B"/>
    <w:rsid w:val="008D0C05"/>
    <w:rsid w:val="008D1D62"/>
    <w:rsid w:val="008D33EC"/>
    <w:rsid w:val="008D484F"/>
    <w:rsid w:val="008D7CE4"/>
    <w:rsid w:val="008E32A6"/>
    <w:rsid w:val="008E63C4"/>
    <w:rsid w:val="008F7813"/>
    <w:rsid w:val="009028F5"/>
    <w:rsid w:val="00905707"/>
    <w:rsid w:val="00910F78"/>
    <w:rsid w:val="00914EC2"/>
    <w:rsid w:val="0091779D"/>
    <w:rsid w:val="0092322C"/>
    <w:rsid w:val="009265DE"/>
    <w:rsid w:val="00927840"/>
    <w:rsid w:val="00942B0E"/>
    <w:rsid w:val="00952812"/>
    <w:rsid w:val="00952E0B"/>
    <w:rsid w:val="00955687"/>
    <w:rsid w:val="009559EE"/>
    <w:rsid w:val="009605DA"/>
    <w:rsid w:val="0096108F"/>
    <w:rsid w:val="009703F5"/>
    <w:rsid w:val="00971597"/>
    <w:rsid w:val="00972FFE"/>
    <w:rsid w:val="0097723E"/>
    <w:rsid w:val="009840EC"/>
    <w:rsid w:val="00987607"/>
    <w:rsid w:val="0099014D"/>
    <w:rsid w:val="0099044A"/>
    <w:rsid w:val="00991001"/>
    <w:rsid w:val="009970B3"/>
    <w:rsid w:val="009A2659"/>
    <w:rsid w:val="009A5AF8"/>
    <w:rsid w:val="009B2BEA"/>
    <w:rsid w:val="009B2D40"/>
    <w:rsid w:val="009B2FE2"/>
    <w:rsid w:val="009C2C49"/>
    <w:rsid w:val="009C3EB1"/>
    <w:rsid w:val="009C7D56"/>
    <w:rsid w:val="009D11A6"/>
    <w:rsid w:val="009E3D75"/>
    <w:rsid w:val="009E6E42"/>
    <w:rsid w:val="009F23DF"/>
    <w:rsid w:val="009F38CB"/>
    <w:rsid w:val="009F42CD"/>
    <w:rsid w:val="00A02F1C"/>
    <w:rsid w:val="00A04412"/>
    <w:rsid w:val="00A04970"/>
    <w:rsid w:val="00A105AC"/>
    <w:rsid w:val="00A11A0B"/>
    <w:rsid w:val="00A123B9"/>
    <w:rsid w:val="00A13CBC"/>
    <w:rsid w:val="00A13EB4"/>
    <w:rsid w:val="00A211EB"/>
    <w:rsid w:val="00A21D2B"/>
    <w:rsid w:val="00A252C1"/>
    <w:rsid w:val="00A31A17"/>
    <w:rsid w:val="00A357BD"/>
    <w:rsid w:val="00A35801"/>
    <w:rsid w:val="00A36836"/>
    <w:rsid w:val="00A41595"/>
    <w:rsid w:val="00A43E0D"/>
    <w:rsid w:val="00A46CE2"/>
    <w:rsid w:val="00A608F1"/>
    <w:rsid w:val="00A61C40"/>
    <w:rsid w:val="00A61CEA"/>
    <w:rsid w:val="00A67D14"/>
    <w:rsid w:val="00A70460"/>
    <w:rsid w:val="00A720E7"/>
    <w:rsid w:val="00A722A6"/>
    <w:rsid w:val="00A831BC"/>
    <w:rsid w:val="00A832BB"/>
    <w:rsid w:val="00A871D8"/>
    <w:rsid w:val="00A90384"/>
    <w:rsid w:val="00A92935"/>
    <w:rsid w:val="00A93B29"/>
    <w:rsid w:val="00A96999"/>
    <w:rsid w:val="00A96FB3"/>
    <w:rsid w:val="00AA2052"/>
    <w:rsid w:val="00AB0DBE"/>
    <w:rsid w:val="00AB25AC"/>
    <w:rsid w:val="00AB452C"/>
    <w:rsid w:val="00AB5BF8"/>
    <w:rsid w:val="00AC0C01"/>
    <w:rsid w:val="00AC7E57"/>
    <w:rsid w:val="00AD06CB"/>
    <w:rsid w:val="00AD3FB4"/>
    <w:rsid w:val="00AE1F57"/>
    <w:rsid w:val="00AE40D3"/>
    <w:rsid w:val="00AE5DB1"/>
    <w:rsid w:val="00AF40E3"/>
    <w:rsid w:val="00AF647F"/>
    <w:rsid w:val="00B02D67"/>
    <w:rsid w:val="00B1050C"/>
    <w:rsid w:val="00B115E3"/>
    <w:rsid w:val="00B138EC"/>
    <w:rsid w:val="00B14B6C"/>
    <w:rsid w:val="00B20AAA"/>
    <w:rsid w:val="00B2372C"/>
    <w:rsid w:val="00B2467C"/>
    <w:rsid w:val="00B32709"/>
    <w:rsid w:val="00B42789"/>
    <w:rsid w:val="00B438B3"/>
    <w:rsid w:val="00B47B34"/>
    <w:rsid w:val="00B5164C"/>
    <w:rsid w:val="00B54932"/>
    <w:rsid w:val="00B56A16"/>
    <w:rsid w:val="00B62872"/>
    <w:rsid w:val="00B6569A"/>
    <w:rsid w:val="00B71962"/>
    <w:rsid w:val="00B81396"/>
    <w:rsid w:val="00B822B0"/>
    <w:rsid w:val="00B84B46"/>
    <w:rsid w:val="00B85906"/>
    <w:rsid w:val="00B86944"/>
    <w:rsid w:val="00B93B8E"/>
    <w:rsid w:val="00B96959"/>
    <w:rsid w:val="00BA19F7"/>
    <w:rsid w:val="00BA2FFA"/>
    <w:rsid w:val="00BA44B8"/>
    <w:rsid w:val="00BB78CF"/>
    <w:rsid w:val="00BC07C6"/>
    <w:rsid w:val="00BD1AA4"/>
    <w:rsid w:val="00BD1D8B"/>
    <w:rsid w:val="00BD2D23"/>
    <w:rsid w:val="00BD6D47"/>
    <w:rsid w:val="00BD77FB"/>
    <w:rsid w:val="00BE09D2"/>
    <w:rsid w:val="00BE5082"/>
    <w:rsid w:val="00BE5EE2"/>
    <w:rsid w:val="00BF1FD9"/>
    <w:rsid w:val="00BF2DBA"/>
    <w:rsid w:val="00BF504A"/>
    <w:rsid w:val="00C00B52"/>
    <w:rsid w:val="00C020A0"/>
    <w:rsid w:val="00C11FB0"/>
    <w:rsid w:val="00C16D5B"/>
    <w:rsid w:val="00C20A36"/>
    <w:rsid w:val="00C21D87"/>
    <w:rsid w:val="00C22A1D"/>
    <w:rsid w:val="00C2646A"/>
    <w:rsid w:val="00C27C7E"/>
    <w:rsid w:val="00C30EB3"/>
    <w:rsid w:val="00C315D5"/>
    <w:rsid w:val="00C36C88"/>
    <w:rsid w:val="00C40ED6"/>
    <w:rsid w:val="00C42B2F"/>
    <w:rsid w:val="00C459AD"/>
    <w:rsid w:val="00C47035"/>
    <w:rsid w:val="00C50ED6"/>
    <w:rsid w:val="00C6022D"/>
    <w:rsid w:val="00C659D0"/>
    <w:rsid w:val="00C677D1"/>
    <w:rsid w:val="00C7106D"/>
    <w:rsid w:val="00C73892"/>
    <w:rsid w:val="00C77D30"/>
    <w:rsid w:val="00C822BF"/>
    <w:rsid w:val="00C930F2"/>
    <w:rsid w:val="00C97424"/>
    <w:rsid w:val="00CA12D6"/>
    <w:rsid w:val="00CB7448"/>
    <w:rsid w:val="00CC5C1A"/>
    <w:rsid w:val="00CD53B8"/>
    <w:rsid w:val="00CE0D3C"/>
    <w:rsid w:val="00CE3796"/>
    <w:rsid w:val="00CE3DAF"/>
    <w:rsid w:val="00CE7439"/>
    <w:rsid w:val="00CF3C39"/>
    <w:rsid w:val="00CF3DCC"/>
    <w:rsid w:val="00D010C5"/>
    <w:rsid w:val="00D035C6"/>
    <w:rsid w:val="00D058CE"/>
    <w:rsid w:val="00D10509"/>
    <w:rsid w:val="00D1678A"/>
    <w:rsid w:val="00D16E70"/>
    <w:rsid w:val="00D249EA"/>
    <w:rsid w:val="00D26C11"/>
    <w:rsid w:val="00D5166E"/>
    <w:rsid w:val="00D543AB"/>
    <w:rsid w:val="00D60C69"/>
    <w:rsid w:val="00D67039"/>
    <w:rsid w:val="00D7402D"/>
    <w:rsid w:val="00D75393"/>
    <w:rsid w:val="00D93B1B"/>
    <w:rsid w:val="00D949A9"/>
    <w:rsid w:val="00D97C8B"/>
    <w:rsid w:val="00DA1FE8"/>
    <w:rsid w:val="00DA53EC"/>
    <w:rsid w:val="00DB354E"/>
    <w:rsid w:val="00DB4030"/>
    <w:rsid w:val="00DB6DDB"/>
    <w:rsid w:val="00DC31DA"/>
    <w:rsid w:val="00DC3804"/>
    <w:rsid w:val="00DC670D"/>
    <w:rsid w:val="00DD4921"/>
    <w:rsid w:val="00DD6C39"/>
    <w:rsid w:val="00DD7E0E"/>
    <w:rsid w:val="00DE1ED4"/>
    <w:rsid w:val="00DE33A2"/>
    <w:rsid w:val="00DF14F6"/>
    <w:rsid w:val="00DF1FE1"/>
    <w:rsid w:val="00DF6870"/>
    <w:rsid w:val="00DF7696"/>
    <w:rsid w:val="00E14AD0"/>
    <w:rsid w:val="00E17329"/>
    <w:rsid w:val="00E217A8"/>
    <w:rsid w:val="00E23EA9"/>
    <w:rsid w:val="00E251A0"/>
    <w:rsid w:val="00E300BE"/>
    <w:rsid w:val="00E3415C"/>
    <w:rsid w:val="00E343C5"/>
    <w:rsid w:val="00E42CC0"/>
    <w:rsid w:val="00E443CA"/>
    <w:rsid w:val="00E4773C"/>
    <w:rsid w:val="00E50EFF"/>
    <w:rsid w:val="00E52E1D"/>
    <w:rsid w:val="00E552AE"/>
    <w:rsid w:val="00E600B2"/>
    <w:rsid w:val="00E67AA5"/>
    <w:rsid w:val="00E8403E"/>
    <w:rsid w:val="00E906C3"/>
    <w:rsid w:val="00E93EE0"/>
    <w:rsid w:val="00E945C1"/>
    <w:rsid w:val="00E9628D"/>
    <w:rsid w:val="00E96D9A"/>
    <w:rsid w:val="00E96FF0"/>
    <w:rsid w:val="00EA3DF8"/>
    <w:rsid w:val="00EB5665"/>
    <w:rsid w:val="00EC067A"/>
    <w:rsid w:val="00EC7DBD"/>
    <w:rsid w:val="00ED3CC3"/>
    <w:rsid w:val="00EE0E4C"/>
    <w:rsid w:val="00EE3029"/>
    <w:rsid w:val="00EE4874"/>
    <w:rsid w:val="00EE5C58"/>
    <w:rsid w:val="00EE7402"/>
    <w:rsid w:val="00EF3389"/>
    <w:rsid w:val="00EF4B10"/>
    <w:rsid w:val="00EF57F9"/>
    <w:rsid w:val="00F01CFC"/>
    <w:rsid w:val="00F02252"/>
    <w:rsid w:val="00F05C06"/>
    <w:rsid w:val="00F05F56"/>
    <w:rsid w:val="00F14339"/>
    <w:rsid w:val="00F153D6"/>
    <w:rsid w:val="00F156AD"/>
    <w:rsid w:val="00F20546"/>
    <w:rsid w:val="00F27BBA"/>
    <w:rsid w:val="00F30658"/>
    <w:rsid w:val="00F34D7A"/>
    <w:rsid w:val="00F35717"/>
    <w:rsid w:val="00F414E5"/>
    <w:rsid w:val="00F44134"/>
    <w:rsid w:val="00F46092"/>
    <w:rsid w:val="00F536FE"/>
    <w:rsid w:val="00F62A6C"/>
    <w:rsid w:val="00F63ED5"/>
    <w:rsid w:val="00F65806"/>
    <w:rsid w:val="00F71C94"/>
    <w:rsid w:val="00F72C1E"/>
    <w:rsid w:val="00F7380D"/>
    <w:rsid w:val="00F81297"/>
    <w:rsid w:val="00F871F3"/>
    <w:rsid w:val="00F87CB8"/>
    <w:rsid w:val="00F91758"/>
    <w:rsid w:val="00F91DAB"/>
    <w:rsid w:val="00F975C6"/>
    <w:rsid w:val="00FA006E"/>
    <w:rsid w:val="00FA2A0D"/>
    <w:rsid w:val="00FA2B16"/>
    <w:rsid w:val="00FB237B"/>
    <w:rsid w:val="00FC122A"/>
    <w:rsid w:val="00FC73FF"/>
    <w:rsid w:val="00FD3009"/>
    <w:rsid w:val="00FD40E0"/>
    <w:rsid w:val="00FD59EE"/>
    <w:rsid w:val="00FE3539"/>
    <w:rsid w:val="00FE6979"/>
    <w:rsid w:val="00FF0824"/>
    <w:rsid w:val="00FF4E12"/>
    <w:rsid w:val="00FF5D2B"/>
    <w:rsid w:val="00FF72F4"/>
    <w:rsid w:val="00FF78E0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F2"/>
    <w:rPr>
      <w:sz w:val="24"/>
      <w:lang w:val="en-US"/>
    </w:rPr>
  </w:style>
  <w:style w:type="paragraph" w:styleId="1">
    <w:name w:val="heading 1"/>
    <w:basedOn w:val="a"/>
    <w:next w:val="a"/>
    <w:qFormat/>
    <w:rsid w:val="007D2697"/>
    <w:pPr>
      <w:keepNext/>
      <w:jc w:val="right"/>
      <w:outlineLvl w:val="0"/>
    </w:pPr>
    <w:rPr>
      <w:sz w:val="28"/>
      <w:szCs w:val="24"/>
      <w:lang w:val="el-GR"/>
    </w:rPr>
  </w:style>
  <w:style w:type="paragraph" w:styleId="2">
    <w:name w:val="heading 2"/>
    <w:basedOn w:val="a"/>
    <w:next w:val="a"/>
    <w:qFormat/>
    <w:rsid w:val="007D2697"/>
    <w:pPr>
      <w:keepNext/>
      <w:ind w:right="-513"/>
      <w:jc w:val="right"/>
      <w:outlineLvl w:val="1"/>
    </w:pPr>
    <w:rPr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30F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0F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930F2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styleId="-">
    <w:name w:val="Hyperlink"/>
    <w:rsid w:val="00C930F2"/>
    <w:rPr>
      <w:color w:val="0000FF"/>
      <w:u w:val="single"/>
    </w:rPr>
  </w:style>
  <w:style w:type="paragraph" w:styleId="a6">
    <w:name w:val="Body Text Indent"/>
    <w:basedOn w:val="a"/>
    <w:rsid w:val="00C930F2"/>
    <w:pPr>
      <w:ind w:left="142"/>
      <w:jc w:val="both"/>
    </w:pPr>
    <w:rPr>
      <w:rFonts w:ascii="Arial" w:hAnsi="Arial"/>
      <w:b/>
      <w:bCs/>
      <w:lang w:val="el-GR"/>
    </w:rPr>
  </w:style>
  <w:style w:type="paragraph" w:styleId="20">
    <w:name w:val="Body Text Indent 2"/>
    <w:basedOn w:val="a"/>
    <w:rsid w:val="00C930F2"/>
    <w:pPr>
      <w:spacing w:line="360" w:lineRule="auto"/>
      <w:ind w:left="142"/>
      <w:jc w:val="both"/>
    </w:pPr>
    <w:rPr>
      <w:rFonts w:ascii="Arial" w:hAnsi="Arial"/>
      <w:lang w:val="el-GR"/>
    </w:rPr>
  </w:style>
  <w:style w:type="paragraph" w:styleId="a7">
    <w:name w:val="Title"/>
    <w:basedOn w:val="a"/>
    <w:qFormat/>
    <w:rsid w:val="007D2697"/>
    <w:pPr>
      <w:jc w:val="center"/>
    </w:pPr>
    <w:rPr>
      <w:b/>
      <w:bCs/>
      <w:sz w:val="36"/>
      <w:szCs w:val="24"/>
      <w:lang w:val="el-GR"/>
    </w:rPr>
  </w:style>
  <w:style w:type="table" w:styleId="a8">
    <w:name w:val="Table Grid"/>
    <w:basedOn w:val="a1"/>
    <w:rsid w:val="0032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DF14F6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9">
    <w:name w:val="caption"/>
    <w:basedOn w:val="a"/>
    <w:next w:val="a"/>
    <w:qFormat/>
    <w:rsid w:val="00DF14F6"/>
    <w:rPr>
      <w:b/>
      <w:bCs/>
      <w:sz w:val="20"/>
    </w:rPr>
  </w:style>
  <w:style w:type="paragraph" w:styleId="aa">
    <w:name w:val="Balloon Text"/>
    <w:basedOn w:val="a"/>
    <w:link w:val="Char"/>
    <w:rsid w:val="00EA3D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a"/>
    <w:rsid w:val="00EA3DF8"/>
    <w:rPr>
      <w:rFonts w:ascii="Tahoma" w:hAnsi="Tahoma" w:cs="Tahoma"/>
      <w:sz w:val="16"/>
      <w:szCs w:val="16"/>
      <w:lang w:val="en-US"/>
    </w:rPr>
  </w:style>
  <w:style w:type="paragraph" w:customStyle="1" w:styleId="10">
    <w:name w:val="Βασικό1"/>
    <w:basedOn w:val="a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b">
    <w:name w:val="Αρχικά Διεύθυνσης"/>
    <w:rsid w:val="006064EE"/>
    <w:pPr>
      <w:jc w:val="center"/>
    </w:pPr>
    <w:rPr>
      <w:rFonts w:ascii="Arial" w:hAnsi="Arial"/>
      <w:sz w:val="22"/>
    </w:rPr>
  </w:style>
  <w:style w:type="character" w:customStyle="1" w:styleId="4">
    <w:name w:val="Επικεφαλίδα #4_"/>
    <w:link w:val="40"/>
    <w:rsid w:val="0061309A"/>
    <w:rPr>
      <w:sz w:val="27"/>
      <w:szCs w:val="27"/>
      <w:shd w:val="clear" w:color="auto" w:fill="FFFFFF"/>
    </w:rPr>
  </w:style>
  <w:style w:type="paragraph" w:customStyle="1" w:styleId="40">
    <w:name w:val="Επικεφαλίδα #4"/>
    <w:basedOn w:val="a"/>
    <w:link w:val="4"/>
    <w:rsid w:val="0061309A"/>
    <w:pPr>
      <w:widowControl w:val="0"/>
      <w:shd w:val="clear" w:color="auto" w:fill="FFFFFF"/>
      <w:spacing w:before="600" w:line="324" w:lineRule="exact"/>
      <w:ind w:firstLine="700"/>
      <w:jc w:val="both"/>
      <w:outlineLvl w:val="3"/>
    </w:pPr>
    <w:rPr>
      <w:sz w:val="27"/>
      <w:szCs w:val="27"/>
    </w:rPr>
  </w:style>
  <w:style w:type="paragraph" w:styleId="21">
    <w:name w:val="Body Text 2"/>
    <w:basedOn w:val="a"/>
    <w:link w:val="2Char"/>
    <w:rsid w:val="00251493"/>
    <w:pPr>
      <w:spacing w:after="120" w:line="480" w:lineRule="auto"/>
    </w:pPr>
  </w:style>
  <w:style w:type="character" w:customStyle="1" w:styleId="2Char">
    <w:name w:val="Σώμα κείμενου 2 Char"/>
    <w:link w:val="21"/>
    <w:rsid w:val="00251493"/>
    <w:rPr>
      <w:sz w:val="24"/>
      <w:lang w:val="en-US"/>
    </w:rPr>
  </w:style>
  <w:style w:type="paragraph" w:styleId="ac">
    <w:name w:val="List Paragraph"/>
    <w:basedOn w:val="a"/>
    <w:uiPriority w:val="34"/>
    <w:qFormat/>
    <w:rsid w:val="007B5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gymkava@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\&#917;&#960;&#953;&#966;&#940;&#957;&#949;&#953;&#945;%20&#949;&#961;&#947;&#945;&#963;&#943;&#945;&#962;\&#913;&#929;&#935;&#921;&#922;&#927;%20&#916;&#921;&#913;&#914;&#921;&#914;&#913;&#931;&#932;&#921;&#922;&#927;%20&#928;&#913;&#925;&#932;&#917;&#923;&#921;&#916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9FB40-A5E4-4C76-9C46-819B7C28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ΑΡΧΙΚΟ ΔΙΑΒΙΒΑΣΤΙΚΟ ΠΑΝΤΕΛΙΔΗΣ</Template>
  <TotalTime>51</TotalTime>
  <Pages>3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Owner</cp:lastModifiedBy>
  <cp:revision>10</cp:revision>
  <cp:lastPrinted>2017-09-20T11:09:00Z</cp:lastPrinted>
  <dcterms:created xsi:type="dcterms:W3CDTF">2018-02-07T06:54:00Z</dcterms:created>
  <dcterms:modified xsi:type="dcterms:W3CDTF">2018-02-07T08:03:00Z</dcterms:modified>
</cp:coreProperties>
</file>